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70" w:rsidRDefault="00CE6E70" w:rsidP="00CE6E70">
      <w:pPr>
        <w:jc w:val="center"/>
        <w:rPr>
          <w:rFonts w:ascii="Calibri-Bold" w:hAnsi="Calibri-Bold" w:cs="Calibri-Bold"/>
          <w:b/>
          <w:bCs/>
          <w:sz w:val="32"/>
          <w:szCs w:val="32"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inline distT="0" distB="0" distL="0" distR="0">
            <wp:extent cx="1666875" cy="382727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382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6E70">
        <w:rPr>
          <w:rFonts w:ascii="Calibri-Bold" w:hAnsi="Calibri-Bold" w:cs="Calibri-Bold"/>
          <w:b/>
          <w:bCs/>
          <w:sz w:val="32"/>
          <w:szCs w:val="32"/>
        </w:rPr>
        <w:t xml:space="preserve"> </w:t>
      </w:r>
    </w:p>
    <w:p w:rsidR="001B2186" w:rsidRPr="00CE6E70" w:rsidRDefault="00CE6E70" w:rsidP="00CE6E70">
      <w:pPr>
        <w:jc w:val="center"/>
        <w:rPr>
          <w:rFonts w:ascii="Calibri-Bold" w:hAnsi="Calibri-Bold" w:cs="Calibri-Bold"/>
          <w:b/>
          <w:bCs/>
          <w:sz w:val="32"/>
          <w:szCs w:val="32"/>
        </w:rPr>
      </w:pPr>
      <w:r>
        <w:rPr>
          <w:rFonts w:ascii="Calibri-Bold" w:hAnsi="Calibri-Bold" w:cs="Calibri-Bold"/>
          <w:b/>
          <w:bCs/>
          <w:sz w:val="32"/>
          <w:szCs w:val="32"/>
        </w:rPr>
        <w:t>SAS® Curriculum Pathways®</w:t>
      </w:r>
    </w:p>
    <w:p w:rsidR="00CE6E70" w:rsidRDefault="00940824" w:rsidP="00CE6E70">
      <w:hyperlink r:id="rId8" w:history="1">
        <w:r w:rsidR="00CE6E70" w:rsidRPr="00AF5B55">
          <w:rPr>
            <w:rStyle w:val="Hyperlink"/>
            <w:rFonts w:ascii="Arial" w:hAnsi="Arial" w:cs="Arial"/>
            <w:sz w:val="24"/>
            <w:szCs w:val="24"/>
          </w:rPr>
          <w:t>http://www.sascurriculumpathways.com/</w:t>
        </w:r>
      </w:hyperlink>
    </w:p>
    <w:p w:rsidR="00CE6E70" w:rsidRDefault="00CE6E70" w:rsidP="00CE6E7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Provided at no cost to U.S. educators, SAS Curriculum Pathways offers interactive lessons, tools, and resources designed for teachers and students, grades 6-12.</w:t>
      </w:r>
    </w:p>
    <w:p w:rsidR="00CE6E70" w:rsidRDefault="00CE6E70" w:rsidP="00D75637">
      <w:r>
        <w:t>School__________________________________________________________ Coordinator Name__________________</w:t>
      </w:r>
    </w:p>
    <w:p w:rsidR="00CE6E70" w:rsidRDefault="00CE6E70" w:rsidP="00D75637">
      <w:r>
        <w:t>Teacher Username______________________________ Teacher Password___________________________</w:t>
      </w:r>
    </w:p>
    <w:p w:rsidR="00883BBF" w:rsidRDefault="00CE6E70" w:rsidP="00CE6E70">
      <w:pPr>
        <w:rPr>
          <w:rFonts w:ascii="Arial" w:hAnsi="Arial" w:cs="Arial"/>
          <w:color w:val="1F497D" w:themeColor="text2"/>
          <w:sz w:val="24"/>
          <w:szCs w:val="24"/>
        </w:rPr>
      </w:pPr>
      <w:r w:rsidRPr="00CE6E70">
        <w:rPr>
          <w:rFonts w:ascii="Arial" w:hAnsi="Arial" w:cs="Arial"/>
          <w:color w:val="1F497D" w:themeColor="text2"/>
          <w:sz w:val="24"/>
          <w:szCs w:val="24"/>
        </w:rPr>
        <w:t xml:space="preserve">*Teachers use their school’s teacher name and teacher password the first time they use SAS. </w:t>
      </w:r>
    </w:p>
    <w:p w:rsidR="00CE6E70" w:rsidRPr="00CE6E70" w:rsidRDefault="00CE6E70" w:rsidP="00CE6E70">
      <w:pPr>
        <w:rPr>
          <w:rFonts w:ascii="Arial" w:hAnsi="Arial" w:cs="Arial"/>
          <w:color w:val="1F497D" w:themeColor="text2"/>
          <w:sz w:val="24"/>
          <w:szCs w:val="24"/>
        </w:rPr>
      </w:pPr>
      <w:r w:rsidRPr="00CE6E70">
        <w:rPr>
          <w:rFonts w:ascii="Arial" w:hAnsi="Arial" w:cs="Arial"/>
          <w:color w:val="1F497D" w:themeColor="text2"/>
          <w:sz w:val="24"/>
          <w:szCs w:val="24"/>
        </w:rPr>
        <w:t>A popup window will appear asking teacher to create their own account.</w:t>
      </w:r>
    </w:p>
    <w:p w:rsidR="00CE6E70" w:rsidRDefault="00CE6E70" w:rsidP="00D75637">
      <w:r>
        <w:t>Student Username_________________________________________</w:t>
      </w:r>
    </w:p>
    <w:p w:rsidR="00CE6E70" w:rsidRPr="00883BBF" w:rsidRDefault="00940824" w:rsidP="00CE6E70">
      <w:pPr>
        <w:spacing w:before="100" w:beforeAutospacing="1" w:after="240" w:line="240" w:lineRule="auto"/>
        <w:rPr>
          <w:rFonts w:ascii="Arial" w:hAnsi="Arial" w:cs="Arial"/>
          <w:color w:val="1F497D" w:themeColor="text2"/>
          <w:sz w:val="20"/>
          <w:szCs w:val="20"/>
        </w:rPr>
      </w:pPr>
      <w:r>
        <w:rPr>
          <w:rFonts w:ascii="Arial" w:hAnsi="Arial" w:cs="Arial"/>
          <w:noProof/>
          <w:color w:val="1F497D" w:themeColor="text2"/>
          <w:sz w:val="20"/>
          <w:szCs w:val="20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1" type="#_x0000_t61" style="position:absolute;margin-left:442.5pt;margin-top:22.45pt;width:114pt;height:98pt;z-index:251669504" adj="-2605,24631">
            <v:textbox>
              <w:txbxContent>
                <w:p w:rsidR="0092163B" w:rsidRPr="00883BBF" w:rsidRDefault="0092163B" w:rsidP="0092163B">
                  <w:pPr>
                    <w:rPr>
                      <w:b/>
                      <w:sz w:val="18"/>
                    </w:rPr>
                  </w:pPr>
                  <w:r w:rsidRPr="00883BBF">
                    <w:rPr>
                      <w:sz w:val="18"/>
                    </w:rPr>
                    <w:t xml:space="preserve">Once logged in, you can navigate to a resource by entering its </w:t>
                  </w:r>
                  <w:r w:rsidRPr="00883BBF">
                    <w:rPr>
                      <w:b/>
                      <w:sz w:val="18"/>
                    </w:rPr>
                    <w:t>Quick Launch</w:t>
                  </w:r>
                  <w:r w:rsidRPr="00883BBF">
                    <w:rPr>
                      <w:sz w:val="18"/>
                    </w:rPr>
                    <w:t xml:space="preserve"> number. Quick Launch numbers are referenced under resource titles on the list page. </w:t>
                  </w:r>
                </w:p>
                <w:p w:rsidR="0092163B" w:rsidRPr="0092163B" w:rsidRDefault="0092163B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  <w:r w:rsidR="00CE6E70" w:rsidRPr="00883BBF">
        <w:rPr>
          <w:rFonts w:ascii="Arial" w:hAnsi="Arial" w:cs="Arial"/>
          <w:color w:val="1F497D" w:themeColor="text2"/>
          <w:sz w:val="20"/>
          <w:szCs w:val="20"/>
        </w:rPr>
        <w:t xml:space="preserve">*Students do not register for an account. Students at a school use the same user name; they do not need a password. </w:t>
      </w:r>
    </w:p>
    <w:p w:rsidR="0092163B" w:rsidRDefault="00940824" w:rsidP="00CE6E70">
      <w:pPr>
        <w:spacing w:before="100" w:beforeAutospacing="1" w:after="240" w:line="240" w:lineRule="auto"/>
        <w:rPr>
          <w:rFonts w:ascii="Arial" w:hAnsi="Arial" w:cs="Arial"/>
          <w:color w:val="1F497D" w:themeColor="text2"/>
          <w:sz w:val="20"/>
          <w:szCs w:val="20"/>
        </w:rPr>
      </w:pPr>
      <w:r>
        <w:rPr>
          <w:rFonts w:ascii="Arial" w:hAnsi="Arial" w:cs="Arial"/>
          <w:noProof/>
          <w:color w:val="1F497D" w:themeColor="text2"/>
          <w:sz w:val="20"/>
          <w:szCs w:val="20"/>
        </w:rPr>
        <w:pict>
          <v:shape id="_x0000_s1042" type="#_x0000_t61" style="position:absolute;margin-left:177.75pt;margin-top:1.7pt;width:180pt;height:66.75pt;z-index:251670528" adj="10512,41938">
            <v:textbox>
              <w:txbxContent>
                <w:p w:rsidR="00F515DA" w:rsidRPr="00883BBF" w:rsidRDefault="00F515DA" w:rsidP="00F515DA">
                  <w:pPr>
                    <w:rPr>
                      <w:sz w:val="18"/>
                    </w:rPr>
                  </w:pPr>
                  <w:r w:rsidRPr="00883BBF">
                    <w:rPr>
                      <w:sz w:val="18"/>
                    </w:rPr>
                    <w:t xml:space="preserve">Click the </w:t>
                  </w:r>
                  <w:r w:rsidRPr="00883BBF">
                    <w:rPr>
                      <w:b/>
                      <w:sz w:val="18"/>
                    </w:rPr>
                    <w:t>Favorites</w:t>
                  </w:r>
                  <w:r w:rsidRPr="00883BBF">
                    <w:rPr>
                      <w:sz w:val="18"/>
                    </w:rPr>
                    <w:t xml:space="preserve"> column heading to see the resources you have bookmarked. To create a favorite, navigate to a resource and click Add to Favorites.</w:t>
                  </w:r>
                </w:p>
                <w:p w:rsidR="00F515DA" w:rsidRPr="00F515DA" w:rsidRDefault="00F515DA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</w:p>
    <w:p w:rsidR="0092163B" w:rsidRDefault="00F515DA" w:rsidP="00CE6E70">
      <w:pPr>
        <w:spacing w:before="100" w:beforeAutospacing="1" w:after="240" w:line="240" w:lineRule="auto"/>
        <w:rPr>
          <w:rFonts w:ascii="Arial" w:hAnsi="Arial" w:cs="Arial"/>
          <w:color w:val="1F497D" w:themeColor="text2"/>
          <w:sz w:val="20"/>
          <w:szCs w:val="20"/>
        </w:rPr>
      </w:pPr>
      <w:r>
        <w:rPr>
          <w:rFonts w:ascii="Arial" w:hAnsi="Arial" w:cs="Arial"/>
          <w:color w:val="1F497D" w:themeColor="text2"/>
          <w:sz w:val="20"/>
          <w:szCs w:val="20"/>
        </w:rPr>
        <w:t xml:space="preserve">                                                                              </w:t>
      </w:r>
    </w:p>
    <w:p w:rsidR="000E5EC3" w:rsidRPr="00CE6E70" w:rsidRDefault="0097029E" w:rsidP="00CE6E70">
      <w:pPr>
        <w:spacing w:before="100" w:beforeAutospacing="1" w:after="240" w:line="240" w:lineRule="auto"/>
        <w:rPr>
          <w:rFonts w:ascii="Arial" w:hAnsi="Arial" w:cs="Arial"/>
          <w:color w:val="1F497D" w:themeColor="text2"/>
          <w:sz w:val="20"/>
          <w:szCs w:val="20"/>
        </w:rPr>
      </w:pPr>
      <w:r>
        <w:rPr>
          <w:rFonts w:ascii="Arial" w:hAnsi="Arial" w:cs="Arial"/>
          <w:noProof/>
          <w:color w:val="1F497D" w:themeColor="text2"/>
          <w:sz w:val="20"/>
          <w:szCs w:val="20"/>
        </w:rPr>
        <w:drawing>
          <wp:inline distT="0" distB="0" distL="0" distR="0">
            <wp:extent cx="5857875" cy="3620492"/>
            <wp:effectExtent l="19050" t="0" r="9525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444" cy="362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545" w:rsidRPr="00280545" w:rsidRDefault="00280545" w:rsidP="00280545">
      <w:pPr>
        <w:jc w:val="center"/>
        <w:rPr>
          <w:rFonts w:ascii="Calibri-Bold" w:hAnsi="Calibri-Bold" w:cs="Calibri-Bold"/>
          <w:b/>
          <w:bCs/>
          <w:szCs w:val="32"/>
        </w:rPr>
      </w:pPr>
      <w:r w:rsidRPr="00280545">
        <w:rPr>
          <w:rFonts w:ascii="Calibri-Bold" w:hAnsi="Calibri-Bold" w:cs="Calibri-Bold"/>
          <w:b/>
          <w:bCs/>
          <w:szCs w:val="32"/>
        </w:rPr>
        <w:lastRenderedPageBreak/>
        <w:t>SAS® Curriculum Pathways®</w:t>
      </w:r>
    </w:p>
    <w:p w:rsidR="00ED6B0E" w:rsidRDefault="00940824" w:rsidP="00DF0B1D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pict>
          <v:shape id="_x0000_s1040" type="#_x0000_t61" style="position:absolute;margin-left:456pt;margin-top:151.1pt;width:91.5pt;height:183pt;z-index:251668480" adj="-3942,2691">
            <v:textbox style="mso-next-textbox:#_x0000_s1040">
              <w:txbxContent>
                <w:p w:rsidR="00883BBF" w:rsidRPr="00883BBF" w:rsidRDefault="0092163B" w:rsidP="0092163B">
                  <w:pPr>
                    <w:rPr>
                      <w:sz w:val="18"/>
                    </w:rPr>
                  </w:pPr>
                  <w:r w:rsidRPr="00883BBF">
                    <w:rPr>
                      <w:b/>
                      <w:sz w:val="18"/>
                    </w:rPr>
                    <w:t xml:space="preserve">Lessons </w:t>
                  </w:r>
                  <w:r w:rsidRPr="00883BBF">
                    <w:rPr>
                      <w:sz w:val="18"/>
                    </w:rPr>
                    <w:t xml:space="preserve">are complete learning activities on a broad range of concepts and skills, designed for classroom use or independent study. </w:t>
                  </w:r>
                </w:p>
                <w:p w:rsidR="0092163B" w:rsidRPr="00883BBF" w:rsidRDefault="0092163B" w:rsidP="0092163B">
                  <w:pPr>
                    <w:rPr>
                      <w:sz w:val="18"/>
                    </w:rPr>
                  </w:pPr>
                  <w:r w:rsidRPr="00883BBF">
                    <w:rPr>
                      <w:sz w:val="18"/>
                    </w:rPr>
                    <w:t>Lessons may include student handouts, discussion and writing opportunities, and links to Internet sites or SAS Interactive Tools.</w:t>
                  </w:r>
                </w:p>
                <w:p w:rsidR="0092163B" w:rsidRPr="00883BBF" w:rsidRDefault="0092163B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4"/>
          <w:szCs w:val="24"/>
        </w:rPr>
        <w:pict>
          <v:shape id="_x0000_s1039" type="#_x0000_t61" style="position:absolute;margin-left:456pt;margin-top:61.85pt;width:87pt;height:70.5pt;z-index:251667456" adj="-5313,9835">
            <v:textbox>
              <w:txbxContent>
                <w:p w:rsidR="00D073ED" w:rsidRPr="00883BBF" w:rsidRDefault="00D073ED" w:rsidP="00D073ED">
                  <w:pPr>
                    <w:rPr>
                      <w:sz w:val="18"/>
                    </w:rPr>
                  </w:pPr>
                  <w:r w:rsidRPr="00883BBF">
                    <w:rPr>
                      <w:sz w:val="18"/>
                    </w:rPr>
                    <w:t xml:space="preserve">An </w:t>
                  </w:r>
                  <w:r w:rsidRPr="00883BBF">
                    <w:rPr>
                      <w:b/>
                      <w:sz w:val="18"/>
                    </w:rPr>
                    <w:t>Interactive Tool</w:t>
                  </w:r>
                  <w:r w:rsidRPr="00883BBF">
                    <w:rPr>
                      <w:sz w:val="18"/>
                    </w:rPr>
                    <w:t xml:space="preserve"> provides instruction and encourages insights  </w:t>
                  </w:r>
                </w:p>
                <w:p w:rsidR="00D073ED" w:rsidRPr="00D073ED" w:rsidRDefault="00D073ED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4"/>
          <w:szCs w:val="24"/>
        </w:rPr>
        <w:pict>
          <v:shape id="_x0000_s1038" type="#_x0000_t61" style="position:absolute;margin-left:213.75pt;margin-top:103.85pt;width:174pt;height:69pt;z-index:251666432" adj="23046,13289">
            <v:textbox>
              <w:txbxContent>
                <w:p w:rsidR="00D073ED" w:rsidRPr="00883BBF" w:rsidRDefault="00D073ED" w:rsidP="00D073ED">
                  <w:pPr>
                    <w:rPr>
                      <w:b/>
                      <w:sz w:val="18"/>
                    </w:rPr>
                  </w:pPr>
                  <w:r w:rsidRPr="00883BBF">
                    <w:rPr>
                      <w:sz w:val="18"/>
                    </w:rPr>
                    <w:t xml:space="preserve">An </w:t>
                  </w:r>
                  <w:r w:rsidRPr="00883BBF">
                    <w:rPr>
                      <w:b/>
                      <w:sz w:val="18"/>
                    </w:rPr>
                    <w:t>Inquiry</w:t>
                  </w:r>
                  <w:r w:rsidRPr="00883BBF">
                    <w:rPr>
                      <w:sz w:val="18"/>
                    </w:rPr>
                    <w:t xml:space="preserve"> is a guided, self-paced investigation, organized around a Focus Question. Students answer the question in a three-step process: read, research, and respond.</w:t>
                  </w:r>
                </w:p>
                <w:p w:rsidR="00D073ED" w:rsidRPr="00D073ED" w:rsidRDefault="00D073ED">
                  <w:pPr>
                    <w:rPr>
                      <w:sz w:val="14"/>
                    </w:rPr>
                  </w:pPr>
                </w:p>
              </w:txbxContent>
            </v:textbox>
          </v:shape>
        </w:pict>
      </w:r>
      <w:r w:rsidR="00ED6B0E"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6505575" cy="3389711"/>
            <wp:effectExtent l="1905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3389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B0E" w:rsidRDefault="00940824" w:rsidP="00DF0B1D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pict>
          <v:shape id="_x0000_s1043" type="#_x0000_t61" style="position:absolute;margin-left:261pt;margin-top:7.85pt;width:144.75pt;height:70.5pt;z-index:251671552" adj="24413,22014">
            <v:textbox>
              <w:txbxContent>
                <w:p w:rsidR="00883BBF" w:rsidRPr="00883BBF" w:rsidRDefault="00883BBF" w:rsidP="00883BBF">
                  <w:pPr>
                    <w:rPr>
                      <w:sz w:val="18"/>
                    </w:rPr>
                  </w:pPr>
                  <w:r w:rsidRPr="00883BBF">
                    <w:rPr>
                      <w:sz w:val="18"/>
                    </w:rPr>
                    <w:t xml:space="preserve">An </w:t>
                  </w:r>
                  <w:r w:rsidRPr="00883BBF">
                    <w:rPr>
                      <w:b/>
                      <w:sz w:val="18"/>
                    </w:rPr>
                    <w:t>Audio Tutorial</w:t>
                  </w:r>
                  <w:r w:rsidRPr="00883BBF">
                    <w:rPr>
                      <w:sz w:val="18"/>
                    </w:rPr>
                    <w:t xml:space="preserve"> is a short lesson addressing core content. Audio and visuals help to solidify student understanding, which is </w:t>
                  </w:r>
                  <w:proofErr w:type="spellStart"/>
                  <w:r w:rsidRPr="00883BBF">
                    <w:rPr>
                      <w:sz w:val="18"/>
                    </w:rPr>
                    <w:t>assessed</w:t>
                  </w:r>
                  <w:proofErr w:type="spellEnd"/>
                  <w:r w:rsidRPr="00883BBF">
                    <w:rPr>
                      <w:sz w:val="18"/>
                    </w:rPr>
                    <w:t xml:space="preserve"> via an online quiz.</w:t>
                  </w:r>
                </w:p>
                <w:p w:rsidR="00883BBF" w:rsidRPr="00883BBF" w:rsidRDefault="00883BBF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 w:rsidR="00ED6B0E"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6858000" cy="11430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CAE" w:rsidRPr="00AF5B55" w:rsidRDefault="009E352A" w:rsidP="00372C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858000" cy="22383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0824">
        <w:rPr>
          <w:rFonts w:ascii="Arial" w:hAnsi="Arial" w:cs="Arial"/>
          <w:noProof/>
          <w:sz w:val="24"/>
          <w:szCs w:val="24"/>
        </w:rPr>
        <w:pict>
          <v:rect id="_x0000_s1035" style="position:absolute;margin-left:0;margin-top:313.7pt;width:558.75pt;height:27pt;z-index:251665408;mso-position-horizontal-relative:text;mso-position-vertical-relative:text" stroked="f"/>
        </w:pict>
      </w:r>
      <w:r w:rsidR="00940824">
        <w:rPr>
          <w:rFonts w:ascii="Arial" w:hAnsi="Arial" w:cs="Arial"/>
          <w:noProof/>
          <w:sz w:val="24"/>
          <w:szCs w:val="24"/>
        </w:rPr>
        <w:pict>
          <v:rect id="_x0000_s1032" style="position:absolute;margin-left:0;margin-top:266.6pt;width:489pt;height:18.75pt;z-index:251663360;mso-position-horizontal-relative:text;mso-position-vertical-relative:text" stroked="f"/>
        </w:pict>
      </w:r>
      <w:r w:rsidR="00940824">
        <w:rPr>
          <w:rFonts w:ascii="Arial" w:hAnsi="Arial" w:cs="Arial"/>
          <w:noProof/>
          <w:sz w:val="24"/>
          <w:szCs w:val="24"/>
        </w:rPr>
        <w:pict>
          <v:rect id="_x0000_s1034" style="position:absolute;margin-left:1.5pt;margin-top:363.15pt;width:541.5pt;height:15.75pt;z-index:251664384;mso-position-horizontal-relative:text;mso-position-vertical-relative:text" stroked="f"/>
        </w:pict>
      </w:r>
    </w:p>
    <w:sectPr w:rsidR="00372CAE" w:rsidRPr="00AF5B55" w:rsidSect="00785E81">
      <w:headerReference w:type="default" r:id="rId13"/>
      <w:footerReference w:type="default" r:id="rId14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0BC" w:rsidRDefault="00F540BC" w:rsidP="00372CAE">
      <w:pPr>
        <w:spacing w:after="0" w:line="240" w:lineRule="auto"/>
      </w:pPr>
      <w:r>
        <w:separator/>
      </w:r>
    </w:p>
  </w:endnote>
  <w:endnote w:type="continuationSeparator" w:id="0">
    <w:p w:rsidR="00F540BC" w:rsidRDefault="00F540BC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186" w:rsidRDefault="001B2186">
    <w:pPr>
      <w:pStyle w:val="Footer"/>
    </w:pPr>
    <w:r>
      <w:t>Staycle Duplichan</w:t>
    </w:r>
    <w:r>
      <w:tab/>
    </w:r>
    <w:hyperlink r:id="rId1" w:history="1">
      <w:r w:rsidRPr="00A805B3">
        <w:rPr>
          <w:rStyle w:val="Hyperlink"/>
        </w:rPr>
        <w:t>Staycle.duplichan@jdpsbk12.org</w:t>
      </w:r>
    </w:hyperlink>
    <w:r>
      <w:tab/>
    </w:r>
    <w:r w:rsidR="000E5EC3">
      <w:t xml:space="preserve"> </w:t>
    </w:r>
    <w:r w:rsidR="008B265B">
      <w:t xml:space="preserve">             </w:t>
    </w:r>
    <w:hyperlink r:id="rId2" w:history="1">
      <w:r w:rsidR="008B265B" w:rsidRPr="00D24E3D">
        <w:rPr>
          <w:rStyle w:val="Hyperlink"/>
        </w:rPr>
        <w:t>http://JDTechCenter.wikispaces.com</w:t>
      </w:r>
    </w:hyperlink>
  </w:p>
  <w:p w:rsidR="008B265B" w:rsidRDefault="008B265B">
    <w:pPr>
      <w:pStyle w:val="Footer"/>
    </w:pPr>
  </w:p>
  <w:p w:rsidR="001B2186" w:rsidRDefault="001B2186">
    <w:pPr>
      <w:pStyle w:val="Footer"/>
    </w:pPr>
  </w:p>
  <w:p w:rsidR="001B2186" w:rsidRDefault="001B21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0BC" w:rsidRDefault="00F540BC" w:rsidP="00372CAE">
      <w:pPr>
        <w:spacing w:after="0" w:line="240" w:lineRule="auto"/>
      </w:pPr>
      <w:r>
        <w:separator/>
      </w:r>
    </w:p>
  </w:footnote>
  <w:footnote w:type="continuationSeparator" w:id="0">
    <w:p w:rsidR="00F540BC" w:rsidRDefault="00F540BC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20562"/>
      <w:docPartObj>
        <w:docPartGallery w:val="Page Numbers (Top of Page)"/>
        <w:docPartUnique/>
      </w:docPartObj>
    </w:sdtPr>
    <w:sdtContent>
      <w:p w:rsidR="00785E81" w:rsidRDefault="00940824">
        <w:pPr>
          <w:pStyle w:val="Header"/>
          <w:jc w:val="right"/>
        </w:pPr>
        <w:fldSimple w:instr=" PAGE   \* MERGEFORMAT ">
          <w:r w:rsidR="004B4ACF">
            <w:rPr>
              <w:noProof/>
            </w:rPr>
            <w:t>1</w:t>
          </w:r>
        </w:fldSimple>
      </w:p>
    </w:sdtContent>
  </w:sdt>
  <w:p w:rsidR="001B2186" w:rsidRDefault="001B21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B0302"/>
    <w:multiLevelType w:val="multilevel"/>
    <w:tmpl w:val="4976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72CAE"/>
    <w:rsid w:val="00016788"/>
    <w:rsid w:val="00035783"/>
    <w:rsid w:val="000E5EC3"/>
    <w:rsid w:val="0010565D"/>
    <w:rsid w:val="001177A9"/>
    <w:rsid w:val="00122B9C"/>
    <w:rsid w:val="001576B2"/>
    <w:rsid w:val="001B2186"/>
    <w:rsid w:val="001B2FF3"/>
    <w:rsid w:val="001F1AE3"/>
    <w:rsid w:val="001F36E7"/>
    <w:rsid w:val="00252461"/>
    <w:rsid w:val="00260606"/>
    <w:rsid w:val="00280545"/>
    <w:rsid w:val="002C5BCF"/>
    <w:rsid w:val="002F7892"/>
    <w:rsid w:val="00301716"/>
    <w:rsid w:val="00312DD7"/>
    <w:rsid w:val="00372CAE"/>
    <w:rsid w:val="003C320E"/>
    <w:rsid w:val="003D1EFC"/>
    <w:rsid w:val="004B4ACF"/>
    <w:rsid w:val="004E4B1B"/>
    <w:rsid w:val="005A2B7F"/>
    <w:rsid w:val="00666C3F"/>
    <w:rsid w:val="00707925"/>
    <w:rsid w:val="00753E9B"/>
    <w:rsid w:val="007708BA"/>
    <w:rsid w:val="00785E81"/>
    <w:rsid w:val="0079327C"/>
    <w:rsid w:val="007A7A46"/>
    <w:rsid w:val="007B119E"/>
    <w:rsid w:val="00801834"/>
    <w:rsid w:val="00806D96"/>
    <w:rsid w:val="00883BBF"/>
    <w:rsid w:val="008B265B"/>
    <w:rsid w:val="009161C9"/>
    <w:rsid w:val="0092163B"/>
    <w:rsid w:val="0093644C"/>
    <w:rsid w:val="00940824"/>
    <w:rsid w:val="0097029E"/>
    <w:rsid w:val="00971658"/>
    <w:rsid w:val="009A04F8"/>
    <w:rsid w:val="009A10FA"/>
    <w:rsid w:val="009E352A"/>
    <w:rsid w:val="00A5484C"/>
    <w:rsid w:val="00A55A87"/>
    <w:rsid w:val="00A87F34"/>
    <w:rsid w:val="00AB7D70"/>
    <w:rsid w:val="00AF5B55"/>
    <w:rsid w:val="00C00A8C"/>
    <w:rsid w:val="00C6532F"/>
    <w:rsid w:val="00C95491"/>
    <w:rsid w:val="00CB170C"/>
    <w:rsid w:val="00CE6E70"/>
    <w:rsid w:val="00D073ED"/>
    <w:rsid w:val="00D44D1F"/>
    <w:rsid w:val="00D4577C"/>
    <w:rsid w:val="00D52936"/>
    <w:rsid w:val="00D75637"/>
    <w:rsid w:val="00D950AA"/>
    <w:rsid w:val="00DF0B1D"/>
    <w:rsid w:val="00E05340"/>
    <w:rsid w:val="00ED6B0E"/>
    <w:rsid w:val="00F37411"/>
    <w:rsid w:val="00F515DA"/>
    <w:rsid w:val="00F540BC"/>
    <w:rsid w:val="00F874E2"/>
    <w:rsid w:val="00FE082A"/>
    <w:rsid w:val="00FE16A8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strokecolor="none"/>
    </o:shapedefaults>
    <o:shapelayout v:ext="edit">
      <o:idmap v:ext="edit" data="1"/>
      <o:rules v:ext="edit">
        <o:r id="V:Rule1" type="callout" idref="#_x0000_s1041"/>
        <o:r id="V:Rule2" type="callout" idref="#_x0000_s1042"/>
        <o:r id="V:Rule3" type="callout" idref="#_x0000_s1040"/>
        <o:r id="V:Rule4" type="callout" idref="#_x0000_s1039"/>
        <o:r id="V:Rule5" type="callout" idref="#_x0000_s1038"/>
        <o:r id="V:Rule6" type="callout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66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scurriculumpathways.com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JDTechCenter.wikispaces.com" TargetMode="External"/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helen</cp:lastModifiedBy>
  <cp:revision>14</cp:revision>
  <cp:lastPrinted>2012-07-03T15:56:00Z</cp:lastPrinted>
  <dcterms:created xsi:type="dcterms:W3CDTF">2011-09-22T15:53:00Z</dcterms:created>
  <dcterms:modified xsi:type="dcterms:W3CDTF">2012-07-03T15:57:00Z</dcterms:modified>
</cp:coreProperties>
</file>